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7FB3" w14:textId="77777777" w:rsidR="00F5652F" w:rsidRPr="00F5652F" w:rsidRDefault="00F5652F" w:rsidP="00F5652F">
      <w:pPr>
        <w:jc w:val="center"/>
        <w:rPr>
          <w:rFonts w:ascii="Verdana" w:hAnsi="Verdana"/>
          <w:szCs w:val="22"/>
        </w:rPr>
      </w:pPr>
    </w:p>
    <w:p w14:paraId="3AC16BA2" w14:textId="77777777" w:rsidR="00F5652F" w:rsidRPr="00F5652F" w:rsidRDefault="00F5652F" w:rsidP="00F5652F">
      <w:pPr>
        <w:jc w:val="center"/>
        <w:rPr>
          <w:rFonts w:ascii="Verdana" w:hAnsi="Verdana"/>
          <w:szCs w:val="22"/>
        </w:rPr>
      </w:pPr>
    </w:p>
    <w:p w14:paraId="79744101" w14:textId="389A3253" w:rsidR="00F5652F" w:rsidRPr="00F5652F" w:rsidRDefault="00F5652F" w:rsidP="00F5652F">
      <w:pPr>
        <w:jc w:val="center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(</w:t>
      </w:r>
      <w:r w:rsidRPr="00603CF5">
        <w:rPr>
          <w:rFonts w:ascii="Verdana" w:hAnsi="Verdana"/>
          <w:i/>
          <w:szCs w:val="22"/>
        </w:rPr>
        <w:t>Utilizar Papel Timbrado do Órgão ou Entidade</w:t>
      </w:r>
      <w:r w:rsidRPr="00F5652F">
        <w:rPr>
          <w:rFonts w:ascii="Verdana" w:hAnsi="Verdana"/>
          <w:szCs w:val="22"/>
        </w:rPr>
        <w:t>)</w:t>
      </w:r>
    </w:p>
    <w:p w14:paraId="7BEECF7A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139A6EF0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269EAB28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3018D953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44561D0B" w14:textId="77777777" w:rsidR="00F5652F" w:rsidRPr="00F5652F" w:rsidRDefault="00F5652F" w:rsidP="00F5652F">
      <w:pPr>
        <w:pStyle w:val="Ttulo2"/>
        <w:rPr>
          <w:rFonts w:ascii="Verdana" w:hAnsi="Verdana"/>
          <w:sz w:val="22"/>
          <w:szCs w:val="22"/>
        </w:rPr>
      </w:pPr>
      <w:r w:rsidRPr="00F5652F">
        <w:rPr>
          <w:rFonts w:ascii="Verdana" w:hAnsi="Verdana"/>
          <w:sz w:val="22"/>
          <w:szCs w:val="22"/>
        </w:rPr>
        <w:t>DECLARAÇÃO</w:t>
      </w:r>
    </w:p>
    <w:p w14:paraId="36A50B4F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74AFA725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11AC214B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1385EEA0" w14:textId="77777777" w:rsidR="00F5652F" w:rsidRPr="00F5652F" w:rsidRDefault="00F5652F" w:rsidP="00F5652F">
      <w:pPr>
        <w:ind w:left="360"/>
        <w:jc w:val="left"/>
        <w:rPr>
          <w:rFonts w:ascii="Verdana" w:hAnsi="Verdana"/>
          <w:szCs w:val="22"/>
        </w:rPr>
      </w:pPr>
    </w:p>
    <w:p w14:paraId="14202254" w14:textId="77777777" w:rsidR="00F5652F" w:rsidRPr="00F5652F" w:rsidRDefault="00F5652F" w:rsidP="00F5652F">
      <w:pPr>
        <w:ind w:left="360"/>
        <w:jc w:val="left"/>
        <w:rPr>
          <w:rFonts w:ascii="Verdana" w:hAnsi="Verdana"/>
          <w:szCs w:val="22"/>
        </w:rPr>
      </w:pPr>
    </w:p>
    <w:p w14:paraId="2FD1BED1" w14:textId="3FA8B657" w:rsidR="00F5652F" w:rsidRPr="00F5652F" w:rsidRDefault="00F5652F" w:rsidP="00F5652F">
      <w:pPr>
        <w:spacing w:line="360" w:lineRule="auto"/>
        <w:ind w:left="357" w:firstLine="1922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(</w:t>
      </w:r>
      <w:r w:rsidR="00C22C97" w:rsidRPr="00F5652F">
        <w:rPr>
          <w:rFonts w:ascii="Verdana" w:hAnsi="Verdana"/>
          <w:i/>
          <w:iCs/>
          <w:szCs w:val="22"/>
          <w:u w:val="single"/>
        </w:rPr>
        <w:t>Prefeitura</w:t>
      </w:r>
      <w:r w:rsidRPr="00F5652F">
        <w:rPr>
          <w:rFonts w:ascii="Verdana" w:hAnsi="Verdana"/>
          <w:i/>
          <w:iCs/>
          <w:szCs w:val="22"/>
          <w:u w:val="single"/>
        </w:rPr>
        <w:t xml:space="preserve">, 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Órgão </w:t>
      </w:r>
      <w:r w:rsidRPr="00F5652F">
        <w:rPr>
          <w:rFonts w:ascii="Verdana" w:hAnsi="Verdana"/>
          <w:i/>
          <w:iCs/>
          <w:szCs w:val="22"/>
          <w:u w:val="single"/>
        </w:rPr>
        <w:t xml:space="preserve">ou </w:t>
      </w:r>
      <w:r w:rsidR="00C22C97" w:rsidRPr="00F5652F">
        <w:rPr>
          <w:rFonts w:ascii="Verdana" w:hAnsi="Verdana"/>
          <w:i/>
          <w:iCs/>
          <w:szCs w:val="22"/>
          <w:u w:val="single"/>
        </w:rPr>
        <w:t>Entidade</w:t>
      </w:r>
      <w:r w:rsidRPr="00F5652F">
        <w:rPr>
          <w:rFonts w:ascii="Verdana" w:hAnsi="Verdana"/>
          <w:szCs w:val="22"/>
        </w:rPr>
        <w:t>), devidamente registrad</w:t>
      </w:r>
      <w:r w:rsidR="00061FB4">
        <w:rPr>
          <w:rFonts w:ascii="Verdana" w:hAnsi="Verdana"/>
          <w:szCs w:val="22"/>
        </w:rPr>
        <w:t>o(a)</w:t>
      </w:r>
      <w:r w:rsidRPr="00F5652F">
        <w:rPr>
          <w:rFonts w:ascii="Verdana" w:hAnsi="Verdana"/>
          <w:szCs w:val="22"/>
        </w:rPr>
        <w:t xml:space="preserve"> no CNPJ sob o número (</w:t>
      </w:r>
      <w:r w:rsidRPr="00C22C97">
        <w:rPr>
          <w:rFonts w:ascii="Verdana" w:hAnsi="Verdana"/>
          <w:i/>
          <w:iCs/>
          <w:szCs w:val="22"/>
          <w:u w:val="single"/>
        </w:rPr>
        <w:t xml:space="preserve">CNPJ da </w:t>
      </w:r>
      <w:r w:rsidR="00C22C97" w:rsidRPr="00C22C97">
        <w:rPr>
          <w:rFonts w:ascii="Verdana" w:hAnsi="Verdana"/>
          <w:i/>
          <w:iCs/>
          <w:szCs w:val="22"/>
          <w:u w:val="single"/>
        </w:rPr>
        <w:t>Entidade</w:t>
      </w:r>
      <w:r w:rsidRPr="00F5652F">
        <w:rPr>
          <w:rFonts w:ascii="Verdana" w:hAnsi="Verdana"/>
          <w:szCs w:val="22"/>
        </w:rPr>
        <w:t>), neste ato representad</w:t>
      </w:r>
      <w:r w:rsidR="00061FB4">
        <w:rPr>
          <w:rFonts w:ascii="Verdana" w:hAnsi="Verdana"/>
          <w:szCs w:val="22"/>
        </w:rPr>
        <w:t>o(</w:t>
      </w:r>
      <w:r w:rsidRPr="00F5652F">
        <w:rPr>
          <w:rFonts w:ascii="Verdana" w:hAnsi="Verdana"/>
          <w:szCs w:val="22"/>
        </w:rPr>
        <w:t>a</w:t>
      </w:r>
      <w:r w:rsidR="00061FB4">
        <w:rPr>
          <w:rFonts w:ascii="Verdana" w:hAnsi="Verdana"/>
          <w:szCs w:val="22"/>
        </w:rPr>
        <w:t>)</w:t>
      </w:r>
      <w:r w:rsidRPr="00F5652F">
        <w:rPr>
          <w:rFonts w:ascii="Verdana" w:hAnsi="Verdana"/>
          <w:szCs w:val="22"/>
        </w:rPr>
        <w:t xml:space="preserve"> por seu (</w:t>
      </w:r>
      <w:r w:rsidR="00C22C97" w:rsidRPr="00021017">
        <w:rPr>
          <w:rFonts w:ascii="Verdana" w:hAnsi="Verdana"/>
          <w:i/>
          <w:iCs/>
          <w:szCs w:val="22"/>
          <w:u w:val="single"/>
        </w:rPr>
        <w:t xml:space="preserve">Cargo </w:t>
      </w:r>
      <w:r w:rsidRPr="00021017">
        <w:rPr>
          <w:rFonts w:ascii="Verdana" w:hAnsi="Verdana"/>
          <w:i/>
          <w:iCs/>
          <w:szCs w:val="22"/>
          <w:u w:val="single"/>
        </w:rPr>
        <w:t>na</w:t>
      </w:r>
      <w:r w:rsidRPr="00F5652F">
        <w:rPr>
          <w:rFonts w:ascii="Verdana" w:hAnsi="Verdana"/>
          <w:szCs w:val="22"/>
          <w:u w:val="single"/>
        </w:rPr>
        <w:t xml:space="preserve"> </w:t>
      </w:r>
      <w:r w:rsidR="00C22C97" w:rsidRPr="00F5652F">
        <w:rPr>
          <w:rFonts w:ascii="Verdana" w:hAnsi="Verdana"/>
          <w:i/>
          <w:iCs/>
          <w:szCs w:val="22"/>
          <w:u w:val="single"/>
        </w:rPr>
        <w:t>Prefeitura</w:t>
      </w:r>
      <w:r w:rsidRPr="00F5652F">
        <w:rPr>
          <w:rFonts w:ascii="Verdana" w:hAnsi="Verdana"/>
          <w:i/>
          <w:iCs/>
          <w:szCs w:val="22"/>
          <w:u w:val="single"/>
        </w:rPr>
        <w:t xml:space="preserve">, 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Órgão </w:t>
      </w:r>
      <w:r w:rsidRPr="00F5652F">
        <w:rPr>
          <w:rFonts w:ascii="Verdana" w:hAnsi="Verdana"/>
          <w:i/>
          <w:iCs/>
          <w:szCs w:val="22"/>
          <w:u w:val="single"/>
        </w:rPr>
        <w:t xml:space="preserve">ou </w:t>
      </w:r>
      <w:r w:rsidR="00C22C97" w:rsidRPr="00F5652F">
        <w:rPr>
          <w:rFonts w:ascii="Verdana" w:hAnsi="Verdana"/>
          <w:i/>
          <w:iCs/>
          <w:szCs w:val="22"/>
          <w:u w:val="single"/>
        </w:rPr>
        <w:t>Entidade</w:t>
      </w:r>
      <w:r w:rsidRPr="00F5652F">
        <w:rPr>
          <w:rFonts w:ascii="Verdana" w:hAnsi="Verdana"/>
          <w:szCs w:val="22"/>
        </w:rPr>
        <w:t>), (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Nome </w:t>
      </w:r>
      <w:r w:rsidRPr="00F5652F">
        <w:rPr>
          <w:rFonts w:ascii="Verdana" w:hAnsi="Verdana"/>
          <w:i/>
          <w:iCs/>
          <w:szCs w:val="22"/>
          <w:u w:val="single"/>
        </w:rPr>
        <w:t xml:space="preserve">e 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Identificação </w:t>
      </w:r>
      <w:r w:rsidRPr="00F5652F">
        <w:rPr>
          <w:rFonts w:ascii="Verdana" w:hAnsi="Verdana"/>
          <w:i/>
          <w:iCs/>
          <w:szCs w:val="22"/>
          <w:u w:val="single"/>
        </w:rPr>
        <w:t xml:space="preserve">do </w:t>
      </w:r>
      <w:r w:rsidR="0032582C">
        <w:rPr>
          <w:rFonts w:ascii="Verdana" w:hAnsi="Verdana"/>
          <w:i/>
          <w:iCs/>
          <w:szCs w:val="22"/>
          <w:u w:val="single"/>
        </w:rPr>
        <w:t>Representante legal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 </w:t>
      </w:r>
      <w:r w:rsidRPr="00F5652F">
        <w:rPr>
          <w:rFonts w:ascii="Verdana" w:hAnsi="Verdana"/>
          <w:i/>
          <w:iCs/>
          <w:szCs w:val="22"/>
          <w:u w:val="single"/>
        </w:rPr>
        <w:t xml:space="preserve">pela </w:t>
      </w:r>
      <w:r w:rsidR="00C22C97" w:rsidRPr="00F5652F">
        <w:rPr>
          <w:rFonts w:ascii="Verdana" w:hAnsi="Verdana"/>
          <w:i/>
          <w:iCs/>
          <w:szCs w:val="22"/>
          <w:u w:val="single"/>
        </w:rPr>
        <w:t>Entidade</w:t>
      </w:r>
      <w:r w:rsidRPr="00F5652F">
        <w:rPr>
          <w:rFonts w:ascii="Verdana" w:hAnsi="Verdana"/>
          <w:szCs w:val="22"/>
        </w:rPr>
        <w:t>), declara para fins de obtenção de financiamento junto ao FEHIDRO para o empreendimento (</w:t>
      </w:r>
      <w:r w:rsidR="00C22C97" w:rsidRPr="00F5652F">
        <w:rPr>
          <w:rFonts w:ascii="Verdana" w:hAnsi="Verdana"/>
          <w:i/>
          <w:szCs w:val="22"/>
          <w:u w:val="single"/>
        </w:rPr>
        <w:t>N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ome </w:t>
      </w:r>
      <w:r w:rsidRPr="00F5652F">
        <w:rPr>
          <w:rFonts w:ascii="Verdana" w:hAnsi="Verdana"/>
          <w:i/>
          <w:iCs/>
          <w:szCs w:val="22"/>
          <w:u w:val="single"/>
        </w:rPr>
        <w:t xml:space="preserve">do </w:t>
      </w:r>
      <w:r w:rsidR="00C22C97" w:rsidRPr="00F5652F">
        <w:rPr>
          <w:rFonts w:ascii="Verdana" w:hAnsi="Verdana"/>
          <w:i/>
          <w:iCs/>
          <w:szCs w:val="22"/>
          <w:u w:val="single"/>
        </w:rPr>
        <w:t>Empreendimento</w:t>
      </w:r>
      <w:r w:rsidRPr="00F5652F">
        <w:rPr>
          <w:rFonts w:ascii="Verdana" w:hAnsi="Verdana"/>
          <w:szCs w:val="22"/>
        </w:rPr>
        <w:t>), indicado pelo (</w:t>
      </w:r>
      <w:r w:rsidR="00C22C97" w:rsidRPr="00F5652F">
        <w:rPr>
          <w:rFonts w:ascii="Verdana" w:hAnsi="Verdana"/>
          <w:i/>
          <w:iCs/>
          <w:szCs w:val="22"/>
          <w:u w:val="single"/>
        </w:rPr>
        <w:t xml:space="preserve">Nome </w:t>
      </w:r>
      <w:r w:rsidRPr="00F5652F">
        <w:rPr>
          <w:rFonts w:ascii="Verdana" w:hAnsi="Verdana"/>
          <w:i/>
          <w:iCs/>
          <w:szCs w:val="22"/>
          <w:u w:val="single"/>
        </w:rPr>
        <w:t>do Colegiado</w:t>
      </w:r>
      <w:r w:rsidRPr="00F5652F">
        <w:rPr>
          <w:rFonts w:ascii="Verdana" w:hAnsi="Verdana"/>
          <w:szCs w:val="22"/>
        </w:rPr>
        <w:t>), que:</w:t>
      </w:r>
    </w:p>
    <w:p w14:paraId="1C922AA6" w14:textId="77777777" w:rsidR="00F5652F" w:rsidRPr="00F5652F" w:rsidRDefault="00F5652F" w:rsidP="00F5652F">
      <w:pPr>
        <w:ind w:left="360" w:firstLine="1922"/>
        <w:rPr>
          <w:rFonts w:ascii="Verdana" w:hAnsi="Verdana"/>
          <w:szCs w:val="22"/>
        </w:rPr>
      </w:pPr>
    </w:p>
    <w:p w14:paraId="2E7AEA2A" w14:textId="77777777" w:rsidR="00F5652F" w:rsidRPr="00F5652F" w:rsidRDefault="00F5652F" w:rsidP="00F5652F">
      <w:pPr>
        <w:numPr>
          <w:ilvl w:val="0"/>
          <w:numId w:val="4"/>
        </w:numPr>
        <w:spacing w:before="240" w:after="240" w:line="360" w:lineRule="auto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Encontra-se adimplente perante entidades públicas estaduais e federais;</w:t>
      </w:r>
    </w:p>
    <w:p w14:paraId="3C760827" w14:textId="77777777" w:rsidR="00F5652F" w:rsidRPr="00F5652F" w:rsidRDefault="00F5652F" w:rsidP="00F5652F">
      <w:pPr>
        <w:numPr>
          <w:ilvl w:val="0"/>
          <w:numId w:val="4"/>
        </w:numPr>
        <w:spacing w:before="240" w:after="240" w:line="360" w:lineRule="auto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Não recebeu, não está recebendo e nem receberá outros financiamentos com recursos públicos para os mesmos itens do objeto a ser financiado no empreendimento acima referido, inclusive contrapartida;</w:t>
      </w:r>
    </w:p>
    <w:p w14:paraId="1723912B" w14:textId="77777777" w:rsidR="00F5652F" w:rsidRPr="00F5652F" w:rsidRDefault="00F5652F" w:rsidP="00F5652F">
      <w:pPr>
        <w:numPr>
          <w:ilvl w:val="0"/>
          <w:numId w:val="4"/>
        </w:numPr>
        <w:spacing w:before="240" w:after="240" w:line="360" w:lineRule="auto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Encaminhou ao Tribunal de Contas do Estado de São Paulo (TCE/SP), dentro do prazo legal, a prestação de contas relativas ao exercício anterior, estando adimplente junto àquele órgão.</w:t>
      </w:r>
    </w:p>
    <w:p w14:paraId="4A84DFA9" w14:textId="77777777" w:rsidR="00F5652F" w:rsidRPr="00F5652F" w:rsidRDefault="00F5652F" w:rsidP="00F5652F">
      <w:pPr>
        <w:rPr>
          <w:rFonts w:ascii="Verdana" w:hAnsi="Verdana"/>
          <w:szCs w:val="22"/>
        </w:rPr>
      </w:pPr>
    </w:p>
    <w:p w14:paraId="66852358" w14:textId="77777777" w:rsidR="00F5652F" w:rsidRPr="00F5652F" w:rsidRDefault="00F5652F" w:rsidP="00F5652F">
      <w:pPr>
        <w:rPr>
          <w:rFonts w:ascii="Verdana" w:hAnsi="Verdana"/>
          <w:szCs w:val="22"/>
        </w:rPr>
      </w:pPr>
    </w:p>
    <w:p w14:paraId="1CA9D5B7" w14:textId="77777777" w:rsidR="00F5652F" w:rsidRPr="00F5652F" w:rsidRDefault="00F5652F" w:rsidP="00F5652F">
      <w:pPr>
        <w:ind w:left="360"/>
        <w:jc w:val="center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Local e data,</w:t>
      </w:r>
    </w:p>
    <w:p w14:paraId="3EA429E6" w14:textId="77777777" w:rsidR="00F5652F" w:rsidRPr="00F5652F" w:rsidRDefault="00F5652F" w:rsidP="00F5652F">
      <w:pPr>
        <w:ind w:left="360" w:firstLine="1767"/>
        <w:rPr>
          <w:rFonts w:ascii="Verdana" w:hAnsi="Verdana"/>
          <w:szCs w:val="22"/>
        </w:rPr>
      </w:pPr>
    </w:p>
    <w:p w14:paraId="3AE82037" w14:textId="77777777" w:rsidR="00F5652F" w:rsidRPr="00F5652F" w:rsidRDefault="00F5652F" w:rsidP="00F5652F">
      <w:pPr>
        <w:ind w:left="360" w:firstLine="1767"/>
        <w:rPr>
          <w:rFonts w:ascii="Verdana" w:hAnsi="Verdana"/>
          <w:szCs w:val="22"/>
        </w:rPr>
      </w:pPr>
    </w:p>
    <w:p w14:paraId="7628B8A4" w14:textId="77777777" w:rsidR="00F5652F" w:rsidRPr="00F5652F" w:rsidRDefault="00F5652F" w:rsidP="00F5652F">
      <w:pPr>
        <w:ind w:left="360" w:firstLine="1767"/>
        <w:rPr>
          <w:rFonts w:ascii="Verdana" w:hAnsi="Verdana"/>
          <w:szCs w:val="22"/>
        </w:rPr>
      </w:pPr>
    </w:p>
    <w:p w14:paraId="1340638B" w14:textId="77777777" w:rsidR="00F5652F" w:rsidRPr="00F5652F" w:rsidRDefault="00F5652F" w:rsidP="00F5652F">
      <w:pPr>
        <w:ind w:left="360" w:firstLine="1767"/>
        <w:rPr>
          <w:rFonts w:ascii="Verdana" w:hAnsi="Verdana"/>
          <w:szCs w:val="22"/>
        </w:rPr>
      </w:pPr>
    </w:p>
    <w:p w14:paraId="283777A1" w14:textId="77777777" w:rsidR="00F5652F" w:rsidRPr="00F5652F" w:rsidRDefault="00F5652F" w:rsidP="00F5652F">
      <w:pPr>
        <w:ind w:left="360" w:firstLine="1767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____________________________________________</w:t>
      </w:r>
    </w:p>
    <w:p w14:paraId="72F534CD" w14:textId="556977D6" w:rsidR="00F5652F" w:rsidRPr="00603CF5" w:rsidRDefault="00F5652F" w:rsidP="00F5652F">
      <w:pPr>
        <w:pStyle w:val="Recuodecorpodetexto2"/>
        <w:spacing w:line="360" w:lineRule="auto"/>
        <w:ind w:left="0" w:hanging="6"/>
        <w:rPr>
          <w:rFonts w:ascii="Verdana" w:hAnsi="Verdana"/>
          <w:i/>
          <w:szCs w:val="22"/>
        </w:rPr>
      </w:pPr>
      <w:r w:rsidRPr="00603CF5">
        <w:rPr>
          <w:rFonts w:ascii="Verdana" w:hAnsi="Verdana"/>
          <w:i/>
          <w:szCs w:val="22"/>
        </w:rPr>
        <w:t xml:space="preserve">Nome completo do </w:t>
      </w:r>
      <w:r w:rsidR="00603CF5">
        <w:rPr>
          <w:rFonts w:ascii="Verdana" w:hAnsi="Verdana"/>
          <w:i/>
          <w:szCs w:val="22"/>
        </w:rPr>
        <w:t>r</w:t>
      </w:r>
      <w:r w:rsidR="0032582C" w:rsidRPr="00603CF5">
        <w:rPr>
          <w:rFonts w:ascii="Verdana" w:hAnsi="Verdana"/>
          <w:i/>
          <w:szCs w:val="22"/>
        </w:rPr>
        <w:t>epresentante legal</w:t>
      </w:r>
    </w:p>
    <w:p w14:paraId="43F78A18" w14:textId="77777777" w:rsidR="00F5652F" w:rsidRPr="00603CF5" w:rsidRDefault="00F5652F" w:rsidP="00F5652F">
      <w:pPr>
        <w:pStyle w:val="Recuodecorpodetexto2"/>
        <w:spacing w:line="360" w:lineRule="auto"/>
        <w:ind w:left="0" w:hanging="6"/>
        <w:rPr>
          <w:rFonts w:ascii="Verdana" w:hAnsi="Verdana"/>
          <w:i/>
          <w:szCs w:val="22"/>
        </w:rPr>
      </w:pPr>
      <w:r w:rsidRPr="00603CF5">
        <w:rPr>
          <w:rFonts w:ascii="Verdana" w:hAnsi="Verdana"/>
          <w:i/>
          <w:szCs w:val="22"/>
        </w:rPr>
        <w:t>Cargo</w:t>
      </w:r>
    </w:p>
    <w:p w14:paraId="7E7A5C89" w14:textId="1616D709" w:rsidR="00806FEF" w:rsidRDefault="00806FEF" w:rsidP="00806FEF">
      <w:pPr>
        <w:rPr>
          <w:rFonts w:ascii="Verdana" w:hAnsi="Verdana"/>
          <w:lang w:eastAsia="en-US"/>
        </w:rPr>
      </w:pPr>
    </w:p>
    <w:sectPr w:rsidR="00806FEF" w:rsidSect="000E79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88" w:right="851" w:bottom="964" w:left="1134" w:header="397" w:footer="397" w:gutter="0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8A64" w14:textId="77777777" w:rsidR="000E7901" w:rsidRDefault="000E7901" w:rsidP="000D78DF">
      <w:r>
        <w:separator/>
      </w:r>
    </w:p>
  </w:endnote>
  <w:endnote w:type="continuationSeparator" w:id="0">
    <w:p w14:paraId="1465EB85" w14:textId="77777777" w:rsidR="000E7901" w:rsidRDefault="000E7901" w:rsidP="000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C4BA" w14:textId="77777777" w:rsidR="00930568" w:rsidRDefault="009305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0744" w14:textId="77777777" w:rsidR="00930568" w:rsidRDefault="009305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18AE" w14:textId="77777777" w:rsidR="00930568" w:rsidRDefault="009305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13CB" w14:textId="77777777" w:rsidR="000E7901" w:rsidRDefault="000E7901" w:rsidP="000D78DF">
      <w:r>
        <w:separator/>
      </w:r>
    </w:p>
  </w:footnote>
  <w:footnote w:type="continuationSeparator" w:id="0">
    <w:p w14:paraId="3CEA1168" w14:textId="77777777" w:rsidR="000E7901" w:rsidRDefault="000E7901" w:rsidP="000D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D952" w14:textId="6C3C0EB0" w:rsidR="00930568" w:rsidRDefault="009305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060"/>
    </w:tblGrid>
    <w:tr w:rsidR="000D78DF" w14:paraId="54F4CA6E" w14:textId="77777777" w:rsidTr="00BD7F91">
      <w:tc>
        <w:tcPr>
          <w:tcW w:w="851" w:type="dxa"/>
        </w:tcPr>
        <w:p w14:paraId="6AF5652C" w14:textId="77777777" w:rsidR="000D78DF" w:rsidRDefault="000D78D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7308374" wp14:editId="4B2FE663">
                <wp:simplePos x="0" y="0"/>
                <wp:positionH relativeFrom="column">
                  <wp:posOffset>635</wp:posOffset>
                </wp:positionH>
                <wp:positionV relativeFrom="paragraph">
                  <wp:posOffset>74650</wp:posOffset>
                </wp:positionV>
                <wp:extent cx="389250" cy="5400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hidro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60" w:type="dxa"/>
          <w:tcBorders>
            <w:bottom w:val="thickThinSmallGap" w:sz="12" w:space="0" w:color="7F7F7F" w:themeColor="text1" w:themeTint="80"/>
          </w:tcBorders>
        </w:tcPr>
        <w:p w14:paraId="63372E36" w14:textId="44895F0D" w:rsidR="00BD7F91" w:rsidRPr="0074378A" w:rsidRDefault="00BD7F91" w:rsidP="0074378A">
          <w:pPr>
            <w:pStyle w:val="Cabealho"/>
            <w:spacing w:after="120"/>
            <w:jc w:val="center"/>
            <w:rPr>
              <w:rFonts w:ascii="Verdana" w:hAnsi="Verdana"/>
              <w:b/>
              <w:sz w:val="28"/>
            </w:rPr>
          </w:pP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Anexo </w:t>
          </w:r>
          <w:r w:rsidR="00CE5C55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4</w:t>
          </w:r>
          <w:r w:rsidR="00F5652F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.1</w:t>
          </w: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 do MPO-Investimento</w:t>
          </w:r>
        </w:p>
        <w:p w14:paraId="71562666" w14:textId="25284FBA" w:rsidR="00844983" w:rsidRPr="00DA0F27" w:rsidRDefault="00F5652F" w:rsidP="002E6E1D">
          <w:pPr>
            <w:pStyle w:val="Cabealho"/>
            <w:spacing w:after="120"/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 xml:space="preserve">Modelo de </w:t>
          </w:r>
          <w:r w:rsidR="00CE5C55" w:rsidRPr="00DA0F27">
            <w:rPr>
              <w:rFonts w:ascii="Verdana" w:hAnsi="Verdana"/>
              <w:b/>
              <w:sz w:val="24"/>
            </w:rPr>
            <w:t>Declaração</w:t>
          </w:r>
        </w:p>
        <w:p w14:paraId="05136ACC" w14:textId="02D9716E" w:rsidR="000D78DF" w:rsidRPr="00BD7F91" w:rsidRDefault="00F5652F" w:rsidP="00F5652F">
          <w:pPr>
            <w:pStyle w:val="Cabealho"/>
            <w:spacing w:after="120"/>
            <w:jc w:val="center"/>
            <w:rPr>
              <w:rFonts w:ascii="Verdana" w:hAnsi="Verdana"/>
              <w:b/>
              <w:sz w:val="18"/>
            </w:rPr>
          </w:pPr>
          <w:r w:rsidRPr="00F5652F">
            <w:rPr>
              <w:rFonts w:ascii="Verdana" w:hAnsi="Verdana"/>
              <w:b/>
              <w:color w:val="C00000"/>
              <w:sz w:val="20"/>
            </w:rPr>
            <w:t>Municípios, Entidades Municipais e Órgãos Estaduais</w:t>
          </w:r>
        </w:p>
      </w:tc>
    </w:tr>
  </w:tbl>
  <w:p w14:paraId="4E06D240" w14:textId="570C6847" w:rsidR="000D78DF" w:rsidRDefault="000D78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5820" w14:textId="23F43FB0" w:rsidR="00930568" w:rsidRDefault="009305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E480D3"/>
    <w:multiLevelType w:val="hybridMultilevel"/>
    <w:tmpl w:val="61E779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822CAF"/>
    <w:multiLevelType w:val="multilevel"/>
    <w:tmpl w:val="C0342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2" w15:restartNumberingAfterBreak="0">
    <w:nsid w:val="62900C8A"/>
    <w:multiLevelType w:val="multilevel"/>
    <w:tmpl w:val="6EB48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3" w15:restartNumberingAfterBreak="0">
    <w:nsid w:val="6F7C47E9"/>
    <w:multiLevelType w:val="hybridMultilevel"/>
    <w:tmpl w:val="220A2048"/>
    <w:lvl w:ilvl="0" w:tplc="079C6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44199851">
    <w:abstractNumId w:val="0"/>
  </w:num>
  <w:num w:numId="2" w16cid:durableId="785346671">
    <w:abstractNumId w:val="2"/>
  </w:num>
  <w:num w:numId="3" w16cid:durableId="2125609757">
    <w:abstractNumId w:val="1"/>
  </w:num>
  <w:num w:numId="4" w16cid:durableId="92295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4B"/>
    <w:rsid w:val="00021017"/>
    <w:rsid w:val="000414B6"/>
    <w:rsid w:val="00061FB4"/>
    <w:rsid w:val="000D6D1E"/>
    <w:rsid w:val="000D78DF"/>
    <w:rsid w:val="000E4D8D"/>
    <w:rsid w:val="000E7901"/>
    <w:rsid w:val="00143197"/>
    <w:rsid w:val="001E4B04"/>
    <w:rsid w:val="001E5DD8"/>
    <w:rsid w:val="002B41CA"/>
    <w:rsid w:val="002E68A3"/>
    <w:rsid w:val="002E6E1D"/>
    <w:rsid w:val="002F27C0"/>
    <w:rsid w:val="00316567"/>
    <w:rsid w:val="0032582C"/>
    <w:rsid w:val="003601BD"/>
    <w:rsid w:val="003961AE"/>
    <w:rsid w:val="00397A22"/>
    <w:rsid w:val="003D21BB"/>
    <w:rsid w:val="004512B3"/>
    <w:rsid w:val="00453282"/>
    <w:rsid w:val="00603CF5"/>
    <w:rsid w:val="00666D3F"/>
    <w:rsid w:val="0067349F"/>
    <w:rsid w:val="006760A2"/>
    <w:rsid w:val="00697D73"/>
    <w:rsid w:val="006E672A"/>
    <w:rsid w:val="0074378A"/>
    <w:rsid w:val="0075291A"/>
    <w:rsid w:val="00794C9A"/>
    <w:rsid w:val="00797097"/>
    <w:rsid w:val="007D25DF"/>
    <w:rsid w:val="007F49E1"/>
    <w:rsid w:val="00801A45"/>
    <w:rsid w:val="00806FEF"/>
    <w:rsid w:val="00823AD2"/>
    <w:rsid w:val="00840B6A"/>
    <w:rsid w:val="00844983"/>
    <w:rsid w:val="00893F82"/>
    <w:rsid w:val="00930568"/>
    <w:rsid w:val="00972697"/>
    <w:rsid w:val="00A020E2"/>
    <w:rsid w:val="00A15FBA"/>
    <w:rsid w:val="00A72CA1"/>
    <w:rsid w:val="00AE20B5"/>
    <w:rsid w:val="00B43C56"/>
    <w:rsid w:val="00B86756"/>
    <w:rsid w:val="00BA53E4"/>
    <w:rsid w:val="00BD7F91"/>
    <w:rsid w:val="00C22C97"/>
    <w:rsid w:val="00CE5C55"/>
    <w:rsid w:val="00CF764B"/>
    <w:rsid w:val="00D15A20"/>
    <w:rsid w:val="00D4597F"/>
    <w:rsid w:val="00D50B9E"/>
    <w:rsid w:val="00DA0F27"/>
    <w:rsid w:val="00DB78A1"/>
    <w:rsid w:val="00DE7B56"/>
    <w:rsid w:val="00E813DE"/>
    <w:rsid w:val="00EF74E2"/>
    <w:rsid w:val="00F1135B"/>
    <w:rsid w:val="00F37A39"/>
    <w:rsid w:val="00F41860"/>
    <w:rsid w:val="00F50D5B"/>
    <w:rsid w:val="00F5348C"/>
    <w:rsid w:val="00F5652F"/>
    <w:rsid w:val="00F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375D"/>
  <w15:chartTrackingRefBased/>
  <w15:docId w15:val="{8C47687B-47CE-441B-B42B-FDD5153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2F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652F"/>
    <w:pPr>
      <w:keepNext/>
      <w:ind w:left="360"/>
      <w:jc w:val="center"/>
      <w:outlineLvl w:val="1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aliases w:val="Par. Bullet Char"/>
    <w:basedOn w:val="Fontepargpadro"/>
    <w:link w:val="PargrafodaLista"/>
    <w:uiPriority w:val="34"/>
    <w:locked/>
    <w:rsid w:val="00CF764B"/>
  </w:style>
  <w:style w:type="paragraph" w:styleId="PargrafodaLista">
    <w:name w:val="List Paragraph"/>
    <w:aliases w:val="Par. Bullet"/>
    <w:basedOn w:val="Normal"/>
    <w:link w:val="PargrafodaListaChar"/>
    <w:uiPriority w:val="34"/>
    <w:qFormat/>
    <w:rsid w:val="00CF764B"/>
    <w:pPr>
      <w:spacing w:line="25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8DF"/>
  </w:style>
  <w:style w:type="paragraph" w:styleId="Rodap">
    <w:name w:val="footer"/>
    <w:basedOn w:val="Normal"/>
    <w:link w:val="Rodap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8DF"/>
  </w:style>
  <w:style w:type="table" w:styleId="Tabelacomgrade">
    <w:name w:val="Table Grid"/>
    <w:basedOn w:val="Tabelanormal"/>
    <w:uiPriority w:val="39"/>
    <w:rsid w:val="000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BD7F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xtAnexos">
    <w:name w:val="Txt Anexos"/>
    <w:basedOn w:val="Default"/>
    <w:link w:val="TxtAnexosChar"/>
    <w:qFormat/>
    <w:rsid w:val="00972697"/>
    <w:pPr>
      <w:spacing w:after="120"/>
      <w:jc w:val="both"/>
    </w:pPr>
    <w:rPr>
      <w:rFonts w:ascii="Verdana" w:hAnsi="Verdana"/>
      <w:sz w:val="19"/>
      <w:szCs w:val="18"/>
    </w:rPr>
  </w:style>
  <w:style w:type="paragraph" w:customStyle="1" w:styleId="AnexSubTxt">
    <w:name w:val="Anex_SubTxt"/>
    <w:basedOn w:val="TxtAnexos"/>
    <w:link w:val="AnexSubTxtChar"/>
    <w:qFormat/>
    <w:rsid w:val="00F5348C"/>
    <w:pPr>
      <w:ind w:left="340" w:hanging="340"/>
    </w:pPr>
  </w:style>
  <w:style w:type="character" w:customStyle="1" w:styleId="DefaultChar">
    <w:name w:val="Default Char"/>
    <w:basedOn w:val="Fontepargpadro"/>
    <w:link w:val="Default"/>
    <w:rsid w:val="00BD7F91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xtAnexosChar">
    <w:name w:val="Txt Anexos Char"/>
    <w:basedOn w:val="DefaultChar"/>
    <w:link w:val="TxtAnexos"/>
    <w:rsid w:val="00972697"/>
    <w:rPr>
      <w:rFonts w:ascii="Verdana" w:eastAsiaTheme="minorHAnsi" w:hAnsi="Verdana" w:cs="Arial"/>
      <w:color w:val="000000"/>
      <w:sz w:val="19"/>
      <w:szCs w:val="18"/>
      <w:lang w:eastAsia="en-US"/>
    </w:rPr>
  </w:style>
  <w:style w:type="character" w:customStyle="1" w:styleId="AnexSubTxtChar">
    <w:name w:val="Anex_SubTxt Char"/>
    <w:basedOn w:val="TxtAnexosChar"/>
    <w:link w:val="AnexSubTxt"/>
    <w:rsid w:val="00F5348C"/>
    <w:rPr>
      <w:rFonts w:ascii="Verdana" w:eastAsiaTheme="minorHAnsi" w:hAnsi="Verdana" w:cs="Arial"/>
      <w:color w:val="000000"/>
      <w:sz w:val="19"/>
      <w:szCs w:val="18"/>
      <w:lang w:eastAsia="en-US"/>
    </w:rPr>
  </w:style>
  <w:style w:type="paragraph" w:styleId="Subttulo">
    <w:name w:val="Subtitle"/>
    <w:aliases w:val="Anex_Subtítulo"/>
    <w:basedOn w:val="TxtAnexos"/>
    <w:next w:val="Normal"/>
    <w:link w:val="SubttuloChar"/>
    <w:uiPriority w:val="11"/>
    <w:qFormat/>
    <w:rsid w:val="002B41CA"/>
    <w:pPr>
      <w:numPr>
        <w:ilvl w:val="1"/>
      </w:numPr>
      <w:shd w:val="clear" w:color="auto" w:fill="FFE599" w:themeFill="accent4" w:themeFillTint="66"/>
      <w:spacing w:after="0"/>
    </w:pPr>
    <w:rPr>
      <w:b/>
      <w:color w:val="auto"/>
      <w:sz w:val="20"/>
    </w:rPr>
  </w:style>
  <w:style w:type="character" w:customStyle="1" w:styleId="SubttuloChar">
    <w:name w:val="Subtítulo Char"/>
    <w:aliases w:val="Anex_Subtítulo Char"/>
    <w:basedOn w:val="Fontepargpadro"/>
    <w:link w:val="Subttulo"/>
    <w:uiPriority w:val="11"/>
    <w:rsid w:val="002B41CA"/>
    <w:rPr>
      <w:rFonts w:ascii="Verdana" w:eastAsiaTheme="minorHAnsi" w:hAnsi="Verdana" w:cs="Arial"/>
      <w:b/>
      <w:sz w:val="20"/>
      <w:szCs w:val="18"/>
      <w:shd w:val="clear" w:color="auto" w:fill="FFE599" w:themeFill="accent4" w:themeFillTint="66"/>
      <w:lang w:eastAsia="en-US"/>
    </w:rPr>
  </w:style>
  <w:style w:type="paragraph" w:customStyle="1" w:styleId="Estilo1">
    <w:name w:val="Estilo1"/>
    <w:basedOn w:val="TxtAnexos"/>
    <w:link w:val="Estilo1Char"/>
    <w:qFormat/>
    <w:rsid w:val="000E4D8D"/>
    <w:rPr>
      <w:sz w:val="16"/>
    </w:rPr>
  </w:style>
  <w:style w:type="paragraph" w:customStyle="1" w:styleId="AnexSubNota">
    <w:name w:val="Anex_Sub_Nota"/>
    <w:basedOn w:val="AnexSubTxt"/>
    <w:link w:val="AnexSubNotaChar"/>
    <w:qFormat/>
    <w:rsid w:val="002B41CA"/>
    <w:pPr>
      <w:ind w:left="0" w:firstLine="0"/>
    </w:pPr>
    <w:rPr>
      <w:sz w:val="16"/>
    </w:rPr>
  </w:style>
  <w:style w:type="character" w:customStyle="1" w:styleId="Estilo1Char">
    <w:name w:val="Estilo1 Char"/>
    <w:basedOn w:val="TxtAnexosChar"/>
    <w:link w:val="Estilo1"/>
    <w:rsid w:val="000E4D8D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AnexSubNotaChar">
    <w:name w:val="Anex_Sub_Nota Char"/>
    <w:basedOn w:val="AnexSubTxtChar"/>
    <w:link w:val="AnexSubNota"/>
    <w:rsid w:val="002B41CA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Ttulo2Char">
    <w:name w:val="Título 2 Char"/>
    <w:basedOn w:val="Fontepargpadro"/>
    <w:link w:val="Ttulo2"/>
    <w:rsid w:val="00F5652F"/>
    <w:rPr>
      <w:rFonts w:ascii="Tahoma" w:eastAsia="Times New Roman" w:hAnsi="Tahoma" w:cs="Times New Roman"/>
      <w:b/>
      <w:bCs/>
      <w:sz w:val="24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5652F"/>
    <w:pPr>
      <w:ind w:left="2160" w:hanging="4"/>
      <w:jc w:val="center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52F"/>
    <w:rPr>
      <w:rFonts w:ascii="Tahoma" w:eastAsia="Times New Roman" w:hAnsi="Tahoma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74e9e-3d35-4685-a89b-a34b11b4f4a2" xsi:nil="true"/>
    <lcf76f155ced4ddcb4097134ff3c332f xmlns="cd43c205-44c7-417e-ad92-1136a01a8dbb">
      <Terms xmlns="http://schemas.microsoft.com/office/infopath/2007/PartnerControls"/>
    </lcf76f155ced4ddcb4097134ff3c332f>
    <_dlc_DocId xmlns="3b674e9e-3d35-4685-a89b-a34b11b4f4a2">MQ6DXE53A4DT-102720543-126039</_dlc_DocId>
    <_dlc_DocIdUrl xmlns="3b674e9e-3d35-4685-a89b-a34b11b4f4a2">
      <Url>https://fabhat365.sharepoint.com/sites/cbh/_layouts/15/DocIdRedir.aspx?ID=MQ6DXE53A4DT-102720543-126039</Url>
      <Description>MQ6DXE53A4DT-102720543-126039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9C8ED07E03494ABD6240A20B55B6B7" ma:contentTypeVersion="19" ma:contentTypeDescription="Crie um novo documento." ma:contentTypeScope="" ma:versionID="fb5450451f942b426d50f4ee2ac5b4a2">
  <xsd:schema xmlns:xsd="http://www.w3.org/2001/XMLSchema" xmlns:xs="http://www.w3.org/2001/XMLSchema" xmlns:p="http://schemas.microsoft.com/office/2006/metadata/properties" xmlns:ns2="3b674e9e-3d35-4685-a89b-a34b11b4f4a2" xmlns:ns3="cd43c205-44c7-417e-ad92-1136a01a8dbb" targetNamespace="http://schemas.microsoft.com/office/2006/metadata/properties" ma:root="true" ma:fieldsID="2e5d5cd9aee0ea967ca5ec4b90d3db15" ns2:_="" ns3:_="">
    <xsd:import namespace="3b674e9e-3d35-4685-a89b-a34b11b4f4a2"/>
    <xsd:import namespace="cd43c205-44c7-417e-ad92-1136a01a8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4e9e-3d35-4685-a89b-a34b11b4f4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b41b3f-53e9-4572-843d-597d5ed66644}" ma:internalName="TaxCatchAll" ma:showField="CatchAllData" ma:web="3b674e9e-3d35-4685-a89b-a34b11b4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c205-44c7-417e-ad92-1136a01a8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7bcd74-458e-4594-8266-0d2005d49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B7A6C-270D-4AC3-9ED5-819E2157E7D6}">
  <ds:schemaRefs>
    <ds:schemaRef ds:uri="http://schemas.microsoft.com/office/2006/metadata/properties"/>
    <ds:schemaRef ds:uri="http://schemas.microsoft.com/office/infopath/2007/PartnerControls"/>
    <ds:schemaRef ds:uri="3b674e9e-3d35-4685-a89b-a34b11b4f4a2"/>
    <ds:schemaRef ds:uri="cd43c205-44c7-417e-ad92-1136a01a8dbb"/>
  </ds:schemaRefs>
</ds:datastoreItem>
</file>

<file path=customXml/itemProps2.xml><?xml version="1.0" encoding="utf-8"?>
<ds:datastoreItem xmlns:ds="http://schemas.openxmlformats.org/officeDocument/2006/customXml" ds:itemID="{EDEAEA3A-13F8-449F-9306-E10D280BCF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317E68-D6DF-4E93-A3F0-D1760BF3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74e9e-3d35-4685-a89b-a34b11b4f4a2"/>
    <ds:schemaRef ds:uri="cd43c205-44c7-417e-ad92-1136a01a8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3DD3A-408C-4192-A1E4-D67322F29A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D0AC56-787D-49A1-B6E3-609F1D14F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Ariane Coelho Donatti</cp:lastModifiedBy>
  <cp:revision>6</cp:revision>
  <cp:lastPrinted>2022-07-27T21:02:00Z</cp:lastPrinted>
  <dcterms:created xsi:type="dcterms:W3CDTF">2022-10-20T17:57:00Z</dcterms:created>
  <dcterms:modified xsi:type="dcterms:W3CDTF">2024-04-16T11:38:00Z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0x010100929C8ED07E03494ABD6240A20B55B6B7</vt:lpwstr>
  </property>
  <property fmtid="{D5CDD505-2E9C-101B-9397-08002B2CF9AE}" pid="3" name="_dlc_DocIdItemGuid">
    <vt:lpwstr>959e0b6a-4855-4319-ac9d-ecfa49e5d51b</vt:lpwstr>
  </property>
</Properties>
</file>